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96BE" w14:textId="77777777" w:rsidR="0093000C" w:rsidRPr="00FD2A0F" w:rsidRDefault="0093000C" w:rsidP="00FD2A0F">
      <w:pPr>
        <w:tabs>
          <w:tab w:val="left" w:pos="284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r w:rsidRPr="00FD2A0F">
        <w:rPr>
          <w:rFonts w:ascii="Times New Roman" w:hAnsi="Times New Roman" w:cs="Times New Roman"/>
          <w:sz w:val="24"/>
          <w:szCs w:val="24"/>
          <w:lang w:val="be-BY"/>
        </w:rPr>
        <w:t>Дадатак 1</w:t>
      </w:r>
    </w:p>
    <w:p w14:paraId="7BB1DF2C" w14:textId="77777777" w:rsidR="0093000C" w:rsidRPr="00FD2A0F" w:rsidRDefault="0093000C" w:rsidP="00FD2A0F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  <w:r w:rsidRPr="00FD2A0F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Інфармацыйна-экспедыцыйная картка </w:t>
      </w: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3681"/>
        <w:gridCol w:w="11198"/>
      </w:tblGrid>
      <w:tr w:rsidR="0093000C" w:rsidRPr="00FA5ABE" w14:paraId="508B57C5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8767" w14:textId="77777777" w:rsidR="0093000C" w:rsidRPr="00FD2A0F" w:rsidRDefault="0093000C" w:rsidP="00FD2A0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Дата фіксацыі, дадзеныя носьбіта інфармацыі: прозвішча, імя, імя па бацьку, год і месца нараджэння, месца жыхарства, веравызнанне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D39B" w14:textId="77777777" w:rsidR="00D66CEE" w:rsidRPr="00FD2A0F" w:rsidRDefault="00952222" w:rsidP="00FD2A0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09.09.22 г.</w:t>
            </w:r>
          </w:p>
          <w:p w14:paraId="28167454" w14:textId="06E3D367" w:rsidR="0093000C" w:rsidRPr="00FD2A0F" w:rsidRDefault="00952222" w:rsidP="00FD2A0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</w:t>
            </w:r>
            <w:r w:rsidR="00D66CEE" w:rsidRPr="00FD2A0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Батурэвіч Соф’я-Леакадзія Антонаўна, </w:t>
            </w:r>
            <w:r w:rsidR="00D31DF7" w:rsidRPr="00FD2A0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в. Дружба</w:t>
            </w:r>
            <w:r w:rsidR="00D66CEE" w:rsidRPr="00FD2A0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Ашмянскага раёна</w:t>
            </w:r>
            <w:r w:rsidRPr="00FD2A0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, 15.05.41 г.н.</w:t>
            </w:r>
            <w:r w:rsidR="00762427" w:rsidRPr="00FD2A0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, кат</w:t>
            </w:r>
            <w:r w:rsidR="00D66CEE" w:rsidRPr="00FD2A0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алічка</w:t>
            </w:r>
          </w:p>
          <w:p w14:paraId="7CA736E9" w14:textId="6C857BE4" w:rsidR="00D31DF7" w:rsidRPr="00FD2A0F" w:rsidRDefault="00D66CEE" w:rsidP="00FD2A0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Мікліс Тэрэса Вітольдаўна, в. </w:t>
            </w:r>
            <w:r w:rsidR="00D31DF7" w:rsidRPr="00FD2A0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В. Сухадолы</w:t>
            </w:r>
            <w:r w:rsidRPr="00FD2A0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Ашмянскага раёна</w:t>
            </w:r>
            <w:r w:rsidR="00D31DF7" w:rsidRPr="00FD2A0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, 13.03.44 г.н., кат</w:t>
            </w:r>
            <w:r w:rsidRPr="00FD2A0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алічка</w:t>
            </w:r>
          </w:p>
          <w:p w14:paraId="0FB3B804" w14:textId="178567DC" w:rsidR="00D31DF7" w:rsidRPr="00FD2A0F" w:rsidRDefault="00D66CEE" w:rsidP="00FD2A0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Прыбыльская Тэрэса Іванаўна, в</w:t>
            </w:r>
            <w:r w:rsidR="00D31DF7" w:rsidRPr="00FD2A0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. Труханы</w:t>
            </w:r>
            <w:r w:rsidRPr="00FD2A0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Ашмянскага раёна</w:t>
            </w:r>
            <w:r w:rsidR="00D31DF7" w:rsidRPr="00FD2A0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, 10.01.59 г.н.</w:t>
            </w:r>
          </w:p>
          <w:p w14:paraId="00798260" w14:textId="77777777" w:rsidR="0093000C" w:rsidRPr="00FD2A0F" w:rsidRDefault="0093000C" w:rsidP="00FD2A0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3000C" w:rsidRPr="00FD2A0F" w14:paraId="7A14EDA4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F192" w14:textId="77777777" w:rsidR="0093000C" w:rsidRPr="00FD2A0F" w:rsidRDefault="0093000C" w:rsidP="00FD2A0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Назва абрада (свята, звычая)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CF7A" w14:textId="77777777" w:rsidR="0093000C" w:rsidRPr="00FD2A0F" w:rsidRDefault="00762427" w:rsidP="00FD2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Хрэсьбіны</w:t>
            </w:r>
          </w:p>
          <w:p w14:paraId="47EA142D" w14:textId="22FD4F6D" w:rsidR="00531D12" w:rsidRPr="00FD2A0F" w:rsidRDefault="00531D12" w:rsidP="00FD2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3000C" w:rsidRPr="00FD2A0F" w14:paraId="40A2E7A7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B0FB" w14:textId="77777777" w:rsidR="0093000C" w:rsidRPr="00FD2A0F" w:rsidRDefault="0093000C" w:rsidP="00FD2A0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Агульныя звесткі (дата і месца правядзення, прымеркаванасць да катал. ці правасл. календара)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3F2A" w14:textId="4DE3B0CC" w:rsidR="0093000C" w:rsidRPr="00FD2A0F" w:rsidRDefault="00762427" w:rsidP="00FD2A0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Праводзяцца пасля нараджэння дзіцяці ў бліжэйшыя месяцы (не залежна ад каталіцкага календара і п</w:t>
            </w:r>
            <w:r w:rsidR="00D66CEE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осту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</w:tc>
      </w:tr>
      <w:tr w:rsidR="0093000C" w:rsidRPr="00FD2A0F" w14:paraId="53468588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D0C1" w14:textId="77777777" w:rsidR="0093000C" w:rsidRPr="00FD2A0F" w:rsidRDefault="0093000C" w:rsidP="00FD2A0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Стан бытавання:</w:t>
            </w:r>
          </w:p>
          <w:p w14:paraId="755E42D8" w14:textId="77777777" w:rsidR="0093000C" w:rsidRPr="00FD2A0F" w:rsidRDefault="0093000C" w:rsidP="00FD2A0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а) захаваны ў памяці носьбіта;</w:t>
            </w:r>
          </w:p>
          <w:p w14:paraId="3C37444B" w14:textId="77777777" w:rsidR="0093000C" w:rsidRPr="00FD2A0F" w:rsidRDefault="0093000C" w:rsidP="00FD2A0F">
            <w:pPr>
              <w:tabs>
                <w:tab w:val="left" w:pos="284"/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б) жывая традыцыя 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B369" w14:textId="77498F28" w:rsidR="0093000C" w:rsidRPr="00FD2A0F" w:rsidRDefault="00762427" w:rsidP="00FD2A0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Традыцыя відазмененая, перадаецца з пакалення ў пакаленне</w:t>
            </w:r>
          </w:p>
        </w:tc>
      </w:tr>
      <w:tr w:rsidR="0093000C" w:rsidRPr="00FA5ABE" w14:paraId="4C991D0E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89B2" w14:textId="77777777" w:rsidR="0093000C" w:rsidRPr="00FD2A0F" w:rsidRDefault="0093000C" w:rsidP="00FD2A0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Паслядоўнае апісанне абрада (свята, звычая) і яго этапаў (калі ёсць)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6564" w14:textId="77777777" w:rsidR="00D66CEE" w:rsidRPr="00FD2A0F" w:rsidRDefault="00D66CEE" w:rsidP="00FD2A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Хрэсьбіны складаюцца з некалькі этапаў:</w:t>
            </w:r>
          </w:p>
          <w:p w14:paraId="027FC7CD" w14:textId="05084929" w:rsidR="003E1DE9" w:rsidRPr="00FD2A0F" w:rsidRDefault="003E1DE9" w:rsidP="00FD2A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1. </w:t>
            </w:r>
            <w:r w:rsidRPr="00FD2A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Адведкі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</w:t>
            </w:r>
          </w:p>
          <w:p w14:paraId="7B20AA22" w14:textId="34107514" w:rsidR="003E1DE9" w:rsidRPr="00FD2A0F" w:rsidRDefault="007F4112" w:rsidP="00FD2A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 бліжайшыя тыдні пасля нараджэння дзіцяці </w:t>
            </w:r>
            <w:r w:rsidR="00D66CEE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маладыя жанчыны (сяброўкі, суседкі) </w:t>
            </w:r>
            <w:r w:rsidR="003E1DE9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ходзяць “</w:t>
            </w:r>
            <w:r w:rsidR="00D66CEE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="003E1DE9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адведкі”. Усе блізкія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і родныя</w:t>
            </w:r>
            <w:r w:rsidR="003E1DE9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наведваюц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ь</w:t>
            </w:r>
            <w:r w:rsidR="003E1DE9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маці і дзіця</w:t>
            </w:r>
            <w:r w:rsidR="003E1DE9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з падарункамі, каб прывітаць новага члена сям’і. </w:t>
            </w:r>
            <w:r w:rsidR="00BB5AD8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Дарылі прысмакі, адрэз тканіны.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0871AB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Маці пры адведках накрывала на стол, гасцей частавалі і звычана запрашалі потым на хрэс</w:t>
            </w:r>
            <w:r w:rsidR="00531D12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ь</w:t>
            </w:r>
            <w:r w:rsidR="000871AB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біны.</w:t>
            </w:r>
          </w:p>
          <w:p w14:paraId="2F2BD011" w14:textId="77777777" w:rsidR="003E1DE9" w:rsidRPr="00FD2A0F" w:rsidRDefault="003E1DE9" w:rsidP="00FD2A0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2. </w:t>
            </w:r>
            <w:r w:rsidRPr="00FD2A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Выбар хросных.</w:t>
            </w:r>
          </w:p>
          <w:p w14:paraId="1D4CC45C" w14:textId="77777777" w:rsidR="00531D12" w:rsidRPr="00FD2A0F" w:rsidRDefault="003E1DE9" w:rsidP="00FD2A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Дзіця імкнуліся пахрысціць як мага хутчэй. Для гэтага першай справай </w:t>
            </w:r>
            <w:r w:rsidR="007F4112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бацькі 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павінны былі выбраць кумоў. Кум</w:t>
            </w:r>
            <w:r w:rsidR="007F4112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амі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павінны былі быць не жанатая пара</w:t>
            </w:r>
            <w:r w:rsidR="007F4112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 Л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ічылася, калі ах</w:t>
            </w:r>
            <w:r w:rsidR="007F4112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ысцяць жанатыя, то лёс </w:t>
            </w:r>
            <w:r w:rsidR="007F4112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 дзіцяці будзе 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</w:t>
            </w:r>
            <w:r w:rsidR="007F4112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шч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аслівы. Перавагу аддавалі больш багатым людзям. Кум павінен быў заплаціць за </w:t>
            </w:r>
            <w:r w:rsidR="007F4112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хрост</w:t>
            </w:r>
            <w:r w:rsidR="007F4112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 (хрышчэнне дзіцяці ў касцёле)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а кума набыць </w:t>
            </w:r>
            <w:r w:rsidR="007F4112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для немаўляткі 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пярынку, кашульку або адрэз тканіны. Калі </w:t>
            </w:r>
            <w:r w:rsidR="00DD7D1E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запрашаюць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быць хрышчонымі бацькамі, адмаўляць было нельга</w:t>
            </w:r>
            <w:r w:rsidR="00DD7D1E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DD7D1E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дмовіць можна было толькі тады, калі </w:t>
            </w:r>
            <w:r w:rsidR="00DD7D1E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з’яўляліся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не жанаты</w:t>
            </w:r>
            <w:r w:rsidR="00DD7D1E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мі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Лічылася, што калі хрысціш першае дзіця, то яно павінна быць супрацьлеглага полу (дзяўчыне першым трэба хрысціць хлопчыка, а хлопцу – дзяўчынку), каб </w:t>
            </w:r>
            <w:r w:rsidR="00DD7D1E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 будучым быць у 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пары. </w:t>
            </w:r>
          </w:p>
          <w:p w14:paraId="3ED9F45E" w14:textId="7668608C" w:rsidR="003E1DE9" w:rsidRPr="00FD2A0F" w:rsidRDefault="003E1DE9" w:rsidP="00FD2A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Казалі, калі </w:t>
            </w:r>
            <w:r w:rsidR="00DD7D1E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чалавек 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сыходзі</w:t>
            </w:r>
            <w:r w:rsidR="00DD7D1E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ць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на той свет, то шанец трапіць да Бога ёсць толькі ў таго</w:t>
            </w:r>
            <w:r w:rsidR="00DD7D1E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DD7D1E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каго хрэснікі ёсць.</w:t>
            </w:r>
          </w:p>
          <w:p w14:paraId="4A808BF8" w14:textId="42487E4A" w:rsidR="003E1DE9" w:rsidRPr="00FD2A0F" w:rsidRDefault="003E1DE9" w:rsidP="00FD2A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</w:t>
            </w:r>
            <w:r w:rsidR="007F4112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DD7D1E" w:rsidRPr="00FD2A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Адпраўленне да касцёла.</w:t>
            </w:r>
            <w:r w:rsidR="005F322C" w:rsidRPr="00FD2A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 Хрост</w:t>
            </w:r>
          </w:p>
          <w:p w14:paraId="055F4539" w14:textId="2515CDAC" w:rsidR="003E1DE9" w:rsidRPr="00FD2A0F" w:rsidRDefault="005F322C" w:rsidP="00FD2A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Дзіця перад “сакрамэнтам хросту” мылі ў начоўцы, ваду пасля чаго не вылівалі, а пакідалі, каб ёй увечары падлогу вымыць. Пасля ўжо бабка яе вылівала як мага далей ад хаты. </w:t>
            </w:r>
            <w:r w:rsidR="00DD7D1E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Дапамагаць з</w:t>
            </w:r>
            <w:r w:rsidR="003E1DE9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бірац</w:t>
            </w:r>
            <w:r w:rsidR="00DD7D1E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ца да</w:t>
            </w:r>
            <w:r w:rsidR="003E1DE9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касцёл</w:t>
            </w:r>
            <w:r w:rsidR="00DD7D1E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="003E1DE9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прыходзіла бабка “</w:t>
            </w:r>
            <w:r w:rsidR="003E1DE9" w:rsidRPr="00FD2A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хрышчоная</w:t>
            </w:r>
            <w:r w:rsidR="003E1DE9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” і кума. Калі дзіцё сабралі, то запрагалі каня і ехалі ў касцёл, бабуля заставалася дома. 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Бабка</w:t>
            </w:r>
            <w:r w:rsidR="003E1DE9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ўручала дзіця куме, а тая 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ў адказ </w:t>
            </w:r>
            <w:r w:rsidR="003E1DE9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павінна была павязаць её хустачку. </w:t>
            </w:r>
          </w:p>
          <w:p w14:paraId="32EF41D9" w14:textId="5C849D98" w:rsidR="003E1DE9" w:rsidRPr="00FD2A0F" w:rsidRDefault="003E1DE9" w:rsidP="00FD2A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 xml:space="preserve">Кумы </w:t>
            </w:r>
            <w:r w:rsidR="005F322C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ў касцёле па чарзе 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павінны былі трымаць дзіця на руках. Родным бацькам дазвалялася прысутнічаць, але ўсю адказнасць у гэты момант перакладвалі на кумоў.</w:t>
            </w:r>
            <w:r w:rsidR="005F322C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5F322C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Пасля хрышчэння ў касцёле дзіця нельга было мыць тры дні.</w:t>
            </w:r>
          </w:p>
          <w:p w14:paraId="1FBDE6C5" w14:textId="73B3CAE6" w:rsidR="003E1DE9" w:rsidRPr="00FD2A0F" w:rsidRDefault="00FA5ABE" w:rsidP="00FD2A0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 w:rsidR="003E1DE9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7F4112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3E1DE9" w:rsidRPr="00FD2A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Вяртанне </w:t>
            </w:r>
            <w:r w:rsidR="005F322C" w:rsidRPr="00FD2A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з касцёлу.</w:t>
            </w:r>
          </w:p>
          <w:p w14:paraId="534ACB3D" w14:textId="63E0CA92" w:rsidR="003E1DE9" w:rsidRPr="00FD2A0F" w:rsidRDefault="003E1DE9" w:rsidP="00FD2A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Як дзіця </w:t>
            </w:r>
            <w:r w:rsidR="00732CB7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пахрысцяць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то бацькі імкнуліся </w:t>
            </w:r>
            <w:r w:rsidR="005F322C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як мага хутчэй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732CB7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зяць </w:t>
            </w:r>
            <w:r w:rsidR="00732CB7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дзіця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на рукі</w:t>
            </w:r>
            <w:r w:rsidR="00732CB7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: 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хто першы возьме, да таго дзіця больш цягнуцца будзе. </w:t>
            </w:r>
            <w:r w:rsidR="00732CB7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Пасля касцёлу хутка ўсе вярталіся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дадому. У гэты час бабуля</w:t>
            </w:r>
            <w:r w:rsidR="00732CB7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962F0B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засцілала 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стол белым абрусом</w:t>
            </w:r>
            <w:r w:rsidR="00732CB7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і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962F0B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ставіла на стол ежу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962F0B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хлеб, соль, мяса, гарэлку</w:t>
            </w:r>
            <w:r w:rsidR="00962F0B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),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чака</w:t>
            </w:r>
            <w:r w:rsidR="00732CB7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ла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ўсіх з касцёлу. Бабуля </w:t>
            </w:r>
            <w:r w:rsidR="00732CB7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першай 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сустрака</w:t>
            </w:r>
            <w:r w:rsidR="00732CB7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ла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732CB7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 хаце 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дзіця</w:t>
            </w:r>
            <w:r w:rsidR="00732CB7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брала на рукі і 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кла</w:t>
            </w:r>
            <w:r w:rsidR="00732CB7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ла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яго на стол, каб </w:t>
            </w:r>
            <w:r w:rsidR="00732CB7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жыў багата.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732CB7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росныя бацькі ў гэты час </w:t>
            </w:r>
            <w:r w:rsidR="00732CB7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павінны тры разы хуценька аббегчы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вакол стала, каб дзіця хутчэй </w:t>
            </w:r>
            <w:r w:rsidR="00732CB7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пачало 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хадзіць. Пасля </w:t>
            </w:r>
            <w:r w:rsidR="00732CB7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гэтых дзеянняў 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накрываецца стол, </w:t>
            </w:r>
            <w:r w:rsidR="00732CB7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 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хросная маці ў гэты час павінна </w:t>
            </w:r>
            <w:r w:rsidR="00732CB7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перасцяліць у ложачку 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пярынку і пер</w:t>
            </w:r>
            <w:r w:rsidR="00732CB7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апрануць дзіця.</w:t>
            </w:r>
          </w:p>
          <w:p w14:paraId="7763BB6C" w14:textId="4ECB76EA" w:rsidR="003E1DE9" w:rsidRPr="00FD2A0F" w:rsidRDefault="00FA5ABE" w:rsidP="00FD2A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  <w:r w:rsidR="003E1DE9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D66CEE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3E1DE9" w:rsidRPr="00FD2A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Застолле</w:t>
            </w:r>
            <w:r w:rsidR="00334FC8" w:rsidRPr="00FD2A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.</w:t>
            </w:r>
          </w:p>
          <w:p w14:paraId="481A1D63" w14:textId="61388CD1" w:rsidR="003E1DE9" w:rsidRPr="00FD2A0F" w:rsidRDefault="003E1DE9" w:rsidP="00FD2A0F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стол ставілі простыя стравы. “</w:t>
            </w:r>
            <w:r w:rsidRPr="00FD2A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Мяса варылі. Мяса адвараць з любовым і жырным, вантрабянкі, рулеты, квашаніна. Ну і на салаты бурачкі рабілі, еслі якое врэмя было. Як летам дык што другое, а як зімой, то кісла капуста, то гэта во… Ну і на гарача бульбу тушылі з мясам. Як бывае яшчэ кабана куплялі/калолі і калбасы варылі. Такое усё сваё, прастое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”. </w:t>
            </w:r>
            <w:r w:rsidRPr="00FD2A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 xml:space="preserve">Пірагі, булкі пяклі. Пілі </w:t>
            </w:r>
            <w:r w:rsidR="00334FC8" w:rsidRPr="00FD2A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с</w:t>
            </w:r>
            <w:r w:rsidRPr="00FD2A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амагонку і хатні квас</w:t>
            </w:r>
            <w:r w:rsidR="00334FC8" w:rsidRPr="00FD2A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”</w:t>
            </w:r>
            <w:r w:rsidRPr="00FD2A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.</w:t>
            </w:r>
          </w:p>
          <w:p w14:paraId="2CE6423F" w14:textId="492BC929" w:rsidR="003E1DE9" w:rsidRPr="00FD2A0F" w:rsidRDefault="003E1DE9" w:rsidP="00FD2A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Перад тым, як пачаць застолле</w:t>
            </w:r>
            <w:r w:rsidR="00334FC8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бабуля павінна была </w:t>
            </w:r>
            <w:r w:rsidR="00334FC8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да стала паднесці 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дзіця, а кумы </w:t>
            </w:r>
            <w:r w:rsidR="00334FC8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- 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пазнаць і выкупіць. Замест дзіцяці першы раз маглі пакласці ляльку або ката, петуха і паднесці кумам, для таго, каб большы выкуп атрымаць. </w:t>
            </w:r>
          </w:p>
          <w:p w14:paraId="18883837" w14:textId="5AAF1579" w:rsidR="003E1DE9" w:rsidRPr="00FD2A0F" w:rsidRDefault="003E1DE9" w:rsidP="00FD2A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За сталом елі, выпівалі, весяліліся. Бабуля </w:t>
            </w:r>
            <w:r w:rsidR="00334FC8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выпякала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334FC8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рознае печыва, рабіла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цукер</w:t>
            </w:r>
            <w:r w:rsidR="00334FC8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кі-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петушк</w:t>
            </w:r>
            <w:r w:rsidR="00334FC8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якія</w:t>
            </w:r>
            <w:r w:rsidR="00962F0B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затым бабуля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выменьвала ў кумоў на грошы, бо ёсць такая звычка, што калі кумы вяртаюцца да сябе дадому, з іх “петушкоў трасуць” – гэта значыць, што яны павінны пачаставаць за тое, што хроснымі сталі.</w:t>
            </w:r>
            <w:r w:rsidR="00334FC8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6C6D46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Петушкі рыхтавала бабуля.</w:t>
            </w:r>
          </w:p>
          <w:p w14:paraId="3CE15AD7" w14:textId="35E721BD" w:rsidR="003E1DE9" w:rsidRPr="00FD2A0F" w:rsidRDefault="00FA5ABE" w:rsidP="00FD2A0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6</w:t>
            </w:r>
            <w:r w:rsidR="003E1DE9" w:rsidRPr="00FD2A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.</w:t>
            </w:r>
            <w:r w:rsidR="00D66CEE" w:rsidRPr="00FD2A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 “</w:t>
            </w:r>
            <w:r w:rsidR="003E1DE9" w:rsidRPr="00FD2A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Тапленне дзеда з бабай”</w:t>
            </w:r>
          </w:p>
          <w:p w14:paraId="121862F5" w14:textId="65CF058E" w:rsidR="000901B6" w:rsidRPr="00FD2A0F" w:rsidRDefault="003E1DE9" w:rsidP="00FD2A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 канцу застолля бабулю і дзядулю (</w:t>
            </w:r>
            <w:r w:rsidR="008B2435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але ў першую чаргу бабуля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) садзілі ў тачку або вазок і цягнулі праз усю вёску </w:t>
            </w:r>
            <w:r w:rsidR="008B2435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сажалк</w:t>
            </w:r>
            <w:r w:rsidR="008B2435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або возера. Тачку зацягвалі ў ваду, аблівалі бабулю і дзядулю і не выцягвалі да таго часу, пакуль яны гарэлкай не пачастуюць. Пасля так жа на вазку іх да дому прыцягвалі назад.</w:t>
            </w:r>
          </w:p>
        </w:tc>
      </w:tr>
      <w:tr w:rsidR="0093000C" w:rsidRPr="00FD2A0F" w14:paraId="77750F45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89F0" w14:textId="77777777" w:rsidR="0093000C" w:rsidRPr="00FD2A0F" w:rsidRDefault="0093000C" w:rsidP="00FD2A0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Рытуальныя рэчы і атрыбутыка:</w:t>
            </w:r>
          </w:p>
          <w:p w14:paraId="7B448C95" w14:textId="77777777" w:rsidR="0093000C" w:rsidRPr="00FD2A0F" w:rsidRDefault="0093000C" w:rsidP="00FD2A0F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spacing w:line="240" w:lineRule="auto"/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назва;</w:t>
            </w:r>
          </w:p>
          <w:p w14:paraId="0FD22C83" w14:textId="77777777" w:rsidR="0093000C" w:rsidRPr="00FD2A0F" w:rsidRDefault="0093000C" w:rsidP="00FD2A0F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spacing w:line="240" w:lineRule="auto"/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матэрыял вырабу;</w:t>
            </w:r>
          </w:p>
          <w:p w14:paraId="0D026526" w14:textId="77777777" w:rsidR="0093000C" w:rsidRPr="00FD2A0F" w:rsidRDefault="0093000C" w:rsidP="00FD2A0F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spacing w:line="240" w:lineRule="auto"/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прызначэнне;</w:t>
            </w:r>
          </w:p>
          <w:p w14:paraId="2FEF2831" w14:textId="77777777" w:rsidR="0093000C" w:rsidRPr="00FD2A0F" w:rsidRDefault="0093000C" w:rsidP="00FD2A0F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spacing w:line="240" w:lineRule="auto"/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тэхналогія вырабу (пры неабходнасці).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5FF1" w14:textId="786AA2F5" w:rsidR="00C57BCA" w:rsidRPr="00FD2A0F" w:rsidRDefault="00C57BCA" w:rsidP="00FD2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Падарунак </w:t>
            </w:r>
            <w:r w:rsidR="008B2435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для 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бабулі</w:t>
            </w:r>
            <w:r w:rsidR="008B2435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пры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ўруч</w:t>
            </w:r>
            <w:r w:rsidR="008B2435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энні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дзіця куме</w:t>
            </w:r>
            <w:r w:rsidR="008B2435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: 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хустачка, адрэз тканіны</w:t>
            </w:r>
            <w:r w:rsidR="008B2435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268E4AB5" w14:textId="1A99A136" w:rsidR="0058401E" w:rsidRPr="00FD2A0F" w:rsidRDefault="0058401E" w:rsidP="00FD2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Кашулька  для хросту </w:t>
            </w:r>
            <w:r w:rsidR="008B2435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дзіцяці 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белага колеру</w:t>
            </w:r>
            <w:r w:rsidR="000901B6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4CB2C285" w14:textId="3239522B" w:rsidR="0058401E" w:rsidRPr="00FD2A0F" w:rsidRDefault="0058401E" w:rsidP="00FD2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Петушкі</w:t>
            </w:r>
            <w:r w:rsidR="008B2435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цукеркі, пячэнне, пернікі для выкупу</w:t>
            </w:r>
            <w:r w:rsidR="008B2435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4FA70E9E" w14:textId="35A2D30E" w:rsidR="0058401E" w:rsidRPr="00FD2A0F" w:rsidRDefault="0058401E" w:rsidP="00FD2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Пярынка – пасцель</w:t>
            </w:r>
            <w:r w:rsidR="00955B22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 для дзіцяці, якая рыхтуецца пасля вяртання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з касцёла.</w:t>
            </w:r>
          </w:p>
          <w:p w14:paraId="04E59AEC" w14:textId="77777777" w:rsidR="0093000C" w:rsidRPr="00FD2A0F" w:rsidRDefault="0093000C" w:rsidP="00FD2A0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3000C" w:rsidRPr="00FD2A0F" w14:paraId="2F65C93D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CB77" w14:textId="77777777" w:rsidR="0093000C" w:rsidRPr="00FD2A0F" w:rsidRDefault="0093000C" w:rsidP="00FD2A0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Касцюм:</w:t>
            </w:r>
          </w:p>
          <w:p w14:paraId="51A588BE" w14:textId="77777777" w:rsidR="0093000C" w:rsidRPr="00FD2A0F" w:rsidRDefault="0093000C" w:rsidP="00FD2A0F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851"/>
              </w:tabs>
              <w:spacing w:line="240" w:lineRule="auto"/>
              <w:ind w:left="0" w:firstLine="22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маскарадны (кароткае апісанне касцюма і ўказанне касцюміраваных персанажаў);</w:t>
            </w:r>
          </w:p>
          <w:p w14:paraId="567BCC2B" w14:textId="77777777" w:rsidR="0093000C" w:rsidRPr="00FD2A0F" w:rsidRDefault="0093000C" w:rsidP="00FD2A0F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851"/>
              </w:tabs>
              <w:spacing w:line="240" w:lineRule="auto"/>
              <w:ind w:left="0" w:firstLine="22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абрадавы, з апісаннем:</w:t>
            </w:r>
          </w:p>
          <w:p w14:paraId="66548415" w14:textId="77777777" w:rsidR="0093000C" w:rsidRPr="00FD2A0F" w:rsidRDefault="0093000C" w:rsidP="00FD2A0F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85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складаючых касцюма;</w:t>
            </w:r>
          </w:p>
          <w:p w14:paraId="535BFA23" w14:textId="77777777" w:rsidR="0093000C" w:rsidRPr="00FD2A0F" w:rsidRDefault="0093000C" w:rsidP="00FD2A0F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85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галаўнога ўбора (назва, спосаб завязвання);</w:t>
            </w:r>
          </w:p>
          <w:p w14:paraId="0A97E8C2" w14:textId="77777777" w:rsidR="0093000C" w:rsidRPr="00FD2A0F" w:rsidRDefault="0093000C" w:rsidP="00FD2A0F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85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упрыгожванняў;</w:t>
            </w:r>
          </w:p>
          <w:p w14:paraId="00C91E5E" w14:textId="77777777" w:rsidR="0093000C" w:rsidRPr="00FD2A0F" w:rsidRDefault="0093000C" w:rsidP="00FD2A0F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85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абутку;</w:t>
            </w:r>
          </w:p>
          <w:p w14:paraId="3E9E9EFE" w14:textId="77777777" w:rsidR="0093000C" w:rsidRPr="00FD2A0F" w:rsidRDefault="0093000C" w:rsidP="00FD2A0F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85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- фотаздымкі </w:t>
            </w:r>
            <w:proofErr w:type="spellStart"/>
            <w:r w:rsidRPr="00FD2A0F">
              <w:rPr>
                <w:rFonts w:ascii="Times New Roman" w:hAnsi="Times New Roman" w:cs="Times New Roman"/>
                <w:sz w:val="24"/>
                <w:szCs w:val="24"/>
              </w:rPr>
              <w:t>прыкладваюцца</w:t>
            </w:r>
            <w:proofErr w:type="spellEnd"/>
            <w:r w:rsidRPr="00FD2A0F">
              <w:rPr>
                <w:rFonts w:ascii="Times New Roman" w:hAnsi="Times New Roman" w:cs="Times New Roman"/>
                <w:sz w:val="24"/>
                <w:szCs w:val="24"/>
              </w:rPr>
              <w:t xml:space="preserve"> (кал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FD2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A0F">
              <w:rPr>
                <w:rFonts w:ascii="Times New Roman" w:hAnsi="Times New Roman" w:cs="Times New Roman"/>
                <w:sz w:val="24"/>
                <w:szCs w:val="24"/>
              </w:rPr>
              <w:t>ёсць</w:t>
            </w:r>
            <w:proofErr w:type="spellEnd"/>
            <w:r w:rsidRPr="00FD2A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C231" w14:textId="534571C8" w:rsidR="0093000C" w:rsidRPr="00FD2A0F" w:rsidRDefault="00504F0D" w:rsidP="00FD2A0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 xml:space="preserve">Адзенне дарослых </w:t>
            </w:r>
            <w:r w:rsidR="00955B22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святочнае.</w:t>
            </w:r>
          </w:p>
          <w:p w14:paraId="66463B82" w14:textId="394A6A05" w:rsidR="00504F0D" w:rsidRPr="00FD2A0F" w:rsidRDefault="00531D12" w:rsidP="00FD2A0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="00955B22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дзенне дзіця</w:t>
            </w:r>
            <w:r w:rsidR="00C560E4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955B22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для хросту</w:t>
            </w:r>
            <w:r w:rsidR="00D22755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новая</w:t>
            </w:r>
            <w:r w:rsidR="00955B22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: белая </w:t>
            </w:r>
            <w:r w:rsidR="00504F0D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кашуля</w:t>
            </w:r>
            <w:r w:rsidR="00C560E4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 w:rsidR="000901B6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шапачка з карункамі</w:t>
            </w:r>
            <w:r w:rsidR="00955B22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</w:tr>
      <w:tr w:rsidR="0093000C" w:rsidRPr="00FA5ABE" w14:paraId="2F57DC4E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332A" w14:textId="77777777" w:rsidR="0093000C" w:rsidRPr="00FD2A0F" w:rsidRDefault="0093000C" w:rsidP="00FD2A0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Танцы:</w:t>
            </w:r>
          </w:p>
          <w:p w14:paraId="478EBAC8" w14:textId="77777777" w:rsidR="0093000C" w:rsidRPr="00FD2A0F" w:rsidRDefault="0093000C" w:rsidP="00FD2A0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а) назва, від;</w:t>
            </w:r>
          </w:p>
          <w:p w14:paraId="49A07368" w14:textId="77777777" w:rsidR="0093000C" w:rsidRPr="00FD2A0F" w:rsidRDefault="0093000C" w:rsidP="00FD2A0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б) месца, час выканання;</w:t>
            </w:r>
          </w:p>
          <w:p w14:paraId="2B783413" w14:textId="77777777" w:rsidR="0093000C" w:rsidRPr="00FD2A0F" w:rsidRDefault="0093000C" w:rsidP="00FD2A0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в) выканаўцы (полаўзроставая катэгорыя);</w:t>
            </w:r>
          </w:p>
          <w:p w14:paraId="3D7287D5" w14:textId="77777777" w:rsidR="0093000C" w:rsidRPr="00FD2A0F" w:rsidRDefault="0093000C" w:rsidP="00FD2A0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г) колькасны склад (сольна, дуэтам, ансамблем);</w:t>
            </w:r>
          </w:p>
          <w:p w14:paraId="6DD1C26E" w14:textId="77777777" w:rsidR="0093000C" w:rsidRPr="00FD2A0F" w:rsidRDefault="0093000C" w:rsidP="00FD2A0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д) музычнае суправаджэнне;</w:t>
            </w:r>
          </w:p>
          <w:p w14:paraId="231CDDD0" w14:textId="77777777" w:rsidR="0093000C" w:rsidRPr="00FD2A0F" w:rsidRDefault="0093000C" w:rsidP="00FD2A0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е) атрыбутыка і адзенне (танцавальныя прылады, галаўныя ўборы, абутак);</w:t>
            </w:r>
          </w:p>
          <w:p w14:paraId="2576451D" w14:textId="77777777" w:rsidR="0093000C" w:rsidRPr="00FD2A0F" w:rsidRDefault="0093000C" w:rsidP="00FD2A0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ж) відэа- ці тэкставае апісанне прыкладваецца.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3097" w14:textId="0A4D356B" w:rsidR="0093000C" w:rsidRPr="00FD2A0F" w:rsidRDefault="00531D12" w:rsidP="00FD2A0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 Хрэсьбіны запрашалі мясцовага музыканта – гарманіста. </w:t>
            </w:r>
            <w:r w:rsidR="00955B22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Бліжэй к канцу застолля пачыналі танцаваць: п</w:t>
            </w:r>
            <w:r w:rsidR="00567BB2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олькі</w:t>
            </w:r>
            <w:r w:rsidR="00955B22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ф</w:t>
            </w:r>
            <w:r w:rsidR="00567BB2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акстрот</w:t>
            </w:r>
            <w:r w:rsidR="00955B22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в</w:t>
            </w:r>
            <w:r w:rsidR="00567BB2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альс</w:t>
            </w:r>
            <w:r w:rsidR="00955B22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45462720" w14:textId="2DA4E8BA" w:rsidR="00955B22" w:rsidRPr="00FD2A0F" w:rsidRDefault="00651049" w:rsidP="00FD2A0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Танчылі і госці, і бацькі. </w:t>
            </w:r>
          </w:p>
        </w:tc>
      </w:tr>
      <w:tr w:rsidR="0093000C" w:rsidRPr="00FA5ABE" w14:paraId="0DDAE386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7391" w14:textId="77777777" w:rsidR="0093000C" w:rsidRPr="00FD2A0F" w:rsidRDefault="0093000C" w:rsidP="00FD2A0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Гульні, забавы:</w:t>
            </w:r>
          </w:p>
          <w:p w14:paraId="079B749F" w14:textId="77777777" w:rsidR="0093000C" w:rsidRPr="00FD2A0F" w:rsidRDefault="0093000C" w:rsidP="00FD2A0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а) назва;</w:t>
            </w:r>
          </w:p>
          <w:p w14:paraId="71D59D73" w14:textId="77777777" w:rsidR="0093000C" w:rsidRPr="00FD2A0F" w:rsidRDefault="0093000C" w:rsidP="00FD2A0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б) месца, час выканання;</w:t>
            </w:r>
          </w:p>
          <w:p w14:paraId="2B062CA1" w14:textId="77777777" w:rsidR="0093000C" w:rsidRPr="00FD2A0F" w:rsidRDefault="0093000C" w:rsidP="00FD2A0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в) выканаўцы (полаўзроставая катэгорыя);</w:t>
            </w:r>
          </w:p>
          <w:p w14:paraId="26EAED0A" w14:textId="77777777" w:rsidR="0093000C" w:rsidRPr="00FD2A0F" w:rsidRDefault="0093000C" w:rsidP="00FD2A0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г) музычнае суправаджэнне (у тым ліку танцы і песні);</w:t>
            </w:r>
          </w:p>
          <w:p w14:paraId="1D94563A" w14:textId="77777777" w:rsidR="0093000C" w:rsidRPr="00FD2A0F" w:rsidRDefault="0093000C" w:rsidP="00FD2A0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д) атрыбутыка;</w:t>
            </w:r>
          </w:p>
          <w:p w14:paraId="5EBCAE62" w14:textId="77777777" w:rsidR="0093000C" w:rsidRPr="00FD2A0F" w:rsidRDefault="0093000C" w:rsidP="00FD2A0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е) кароткае апісанне ходу гульні, забавы.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3A3C" w14:textId="1297688B" w:rsidR="00134557" w:rsidRPr="00FD2A0F" w:rsidRDefault="0058401E" w:rsidP="00FD2A0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Pr="00FD2A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Падмена дзі</w:t>
            </w:r>
            <w:r w:rsidR="00C57BCA" w:rsidRPr="00FD2A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цяці”</w:t>
            </w:r>
            <w:r w:rsidR="00134557" w:rsidRPr="00FD2A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.</w:t>
            </w:r>
          </w:p>
          <w:p w14:paraId="25B65531" w14:textId="107AD5D7" w:rsidR="0093000C" w:rsidRPr="00FD2A0F" w:rsidRDefault="00C57BCA" w:rsidP="00FD2A0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134557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Перад тым, як пачаць святочнае застолле, бабка з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амест дзіцяці </w:t>
            </w:r>
            <w:r w:rsidR="00134557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ўручала кумам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ляльк</w:t>
            </w:r>
            <w:r w:rsidR="00134557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к</w:t>
            </w:r>
            <w:r w:rsidR="00134557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ата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134557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ці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інш. і падносі</w:t>
            </w:r>
            <w:r w:rsidR="00134557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ла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хроснай маці</w:t>
            </w:r>
            <w:r w:rsidR="00134557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якая, к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аб </w:t>
            </w:r>
            <w:r w:rsidR="00134557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атрымаць хросніка,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134557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павінна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адкупіцца (кум па</w:t>
            </w:r>
            <w:r w:rsidR="00134557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інен даць “петушкоў”)</w:t>
            </w:r>
            <w:r w:rsidR="00134557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7C2E9FB1" w14:textId="77777777" w:rsidR="00134557" w:rsidRPr="00FD2A0F" w:rsidRDefault="00C57BCA" w:rsidP="00FD2A0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Pr="00FD2A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Тап</w:t>
            </w:r>
            <w:r w:rsidR="00D31DF7" w:rsidRPr="00FD2A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л</w:t>
            </w:r>
            <w:r w:rsidRPr="00FD2A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енне дзеда і бабы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="00134557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077AD21A" w14:textId="01FB62F8" w:rsidR="00C57BCA" w:rsidRPr="00FD2A0F" w:rsidRDefault="00134557" w:rsidP="00FD2A0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 заканчэнне Хрэсьбін </w:t>
            </w:r>
            <w:r w:rsidR="00C57BCA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дзеда з бабай 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вязуць на</w:t>
            </w:r>
            <w:r w:rsidR="00D31DF7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тачцы да бліжэйша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</w:t>
            </w:r>
            <w:r w:rsidR="00D31DF7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вадаёма (рэчка, сажалка і інш.), 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зацягваюць</w:t>
            </w:r>
            <w:r w:rsidR="00D31DF7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у 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ваду</w:t>
            </w:r>
            <w:r w:rsidR="00D31DF7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і 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вымаюць</w:t>
            </w:r>
            <w:r w:rsidR="00D31DF7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з той умовай, 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калі</w:t>
            </w:r>
            <w:r w:rsidR="00D31DF7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атрымаюць выкуп (гарэлку)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</w:tr>
      <w:tr w:rsidR="0093000C" w:rsidRPr="00FA5ABE" w14:paraId="29DB4053" w14:textId="77777777" w:rsidTr="003F72CF">
        <w:trPr>
          <w:trHeight w:val="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4860" w14:textId="77777777" w:rsidR="0093000C" w:rsidRPr="00FD2A0F" w:rsidRDefault="0093000C" w:rsidP="00FD2A0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Прыкметы, павер’і (тэксты)</w:t>
            </w:r>
          </w:p>
          <w:p w14:paraId="2C80434C" w14:textId="77777777" w:rsidR="0093000C" w:rsidRPr="00FD2A0F" w:rsidRDefault="0093000C" w:rsidP="00FD2A0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664E" w14:textId="05CE9F85" w:rsidR="0093000C" w:rsidRPr="00FD2A0F" w:rsidRDefault="00222AD1" w:rsidP="00FD2A0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 добры быў лёс у дзіцяці, хрысціць п</w:t>
            </w:r>
            <w:r w:rsidR="00D31DF7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авінна не сямейная пара.</w:t>
            </w:r>
          </w:p>
          <w:p w14:paraId="2B6BE1AD" w14:textId="33CCC30C" w:rsidR="00D31DF7" w:rsidRPr="00FD2A0F" w:rsidRDefault="00D31DF7" w:rsidP="00FD2A0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Хто першы з бацькоў дзіця пасля касцёлу на рукі возьме, да таго больш прывязанае будзе.</w:t>
            </w:r>
          </w:p>
          <w:p w14:paraId="51637A6D" w14:textId="57B7A089" w:rsidR="00333FD9" w:rsidRPr="00FD2A0F" w:rsidRDefault="00155031" w:rsidP="00FD2A0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Калі дарылі</w:t>
            </w:r>
            <w:r w:rsidR="00333FD9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адрэз тканіны</w:t>
            </w:r>
            <w:r w:rsidR="00222AD1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333FD9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хрост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з яе шылі сукенку ці кашулю (іншае адзенне), </w:t>
            </w:r>
            <w:r w:rsidR="00E77F5A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“…</w:t>
            </w:r>
            <w:r w:rsidRPr="00FD2A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гэтае адзенне ўжывалася (насілася). Не так як цяпер</w:t>
            </w:r>
            <w:r w:rsidR="00E77F5A" w:rsidRPr="00FD2A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…”</w:t>
            </w:r>
            <w:r w:rsidRPr="00FD2A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.</w:t>
            </w:r>
          </w:p>
          <w:p w14:paraId="26729183" w14:textId="13C1ECE9" w:rsidR="00333FD9" w:rsidRPr="00FD2A0F" w:rsidRDefault="00222AD1" w:rsidP="00FD2A0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Калі дзіця хворае, імёны нарачоныя загадзя, кажуць</w:t>
            </w:r>
            <w:r w:rsidR="00333FD9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 “</w:t>
            </w:r>
            <w:r w:rsidR="00333FD9" w:rsidRPr="00FD2A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Еслі Пан, то Ян. Еслі Пані, то Анна</w:t>
            </w:r>
            <w:r w:rsidR="00333FD9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4FA28BD5" w14:textId="7B28C7DF" w:rsidR="00D31DF7" w:rsidRPr="00FD2A0F" w:rsidRDefault="00222AD1" w:rsidP="00FD2A0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 xml:space="preserve">Каб жыццё ў дзіцяці было багатым, адразу пасля прыезду з касцёла </w:t>
            </w:r>
            <w:r w:rsidR="00333FD9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бабуля павінна пакласці </w:t>
            </w:r>
            <w:r w:rsidR="00E77F5A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яго </w:t>
            </w:r>
            <w:r w:rsidR="00333FD9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 стол, накрыты 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белым </w:t>
            </w:r>
            <w:r w:rsidR="00333FD9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абрус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="00333FD9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м, 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якім</w:t>
            </w:r>
            <w:r w:rsidR="00333FD9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пакладзены хлеб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</w:tr>
      <w:tr w:rsidR="0093000C" w:rsidRPr="00FD2A0F" w14:paraId="4F193E28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70BD" w14:textId="77777777" w:rsidR="0093000C" w:rsidRPr="00FD2A0F" w:rsidRDefault="0093000C" w:rsidP="00FD2A0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Традыцыйная кухня:</w:t>
            </w:r>
          </w:p>
          <w:p w14:paraId="2BD4F288" w14:textId="77777777" w:rsidR="0093000C" w:rsidRPr="00FD2A0F" w:rsidRDefault="0093000C" w:rsidP="00FD2A0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а) назва стравы;</w:t>
            </w:r>
          </w:p>
          <w:p w14:paraId="23690627" w14:textId="77777777" w:rsidR="0093000C" w:rsidRPr="00FD2A0F" w:rsidRDefault="0093000C" w:rsidP="00FD2A0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б) час ужывання;</w:t>
            </w:r>
          </w:p>
          <w:p w14:paraId="0F1DC93B" w14:textId="77777777" w:rsidR="0093000C" w:rsidRPr="00FD2A0F" w:rsidRDefault="0093000C" w:rsidP="00FD2A0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в) хто гатаваў;</w:t>
            </w:r>
          </w:p>
          <w:p w14:paraId="04BDA5B8" w14:textId="77777777" w:rsidR="0093000C" w:rsidRPr="00FD2A0F" w:rsidRDefault="0093000C" w:rsidP="00FD2A0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г) працэс прыгатавання.</w:t>
            </w:r>
          </w:p>
          <w:p w14:paraId="7A8B29AE" w14:textId="77777777" w:rsidR="0093000C" w:rsidRPr="00FD2A0F" w:rsidRDefault="0093000C" w:rsidP="00FD2A0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8410" w14:textId="761E214F" w:rsidR="00222AD1" w:rsidRPr="00FD2A0F" w:rsidRDefault="003E375E" w:rsidP="00FD2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Пяклі пірагі,  рабілі квашаніну, варылі самагонку. </w:t>
            </w:r>
          </w:p>
          <w:p w14:paraId="51F3D0D4" w14:textId="28A584EF" w:rsidR="0093000C" w:rsidRPr="00FD2A0F" w:rsidRDefault="00567BB2" w:rsidP="00FD2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Pr="00FD2A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Мяса варылі. Мяса адвараць: з любовым і жырным. Ну і на салаты бурачкі рабілі, еслі якое врэмя было. Як летам дык што другое, а як зімой, то кісла капуста, то гэта во… Ну і на гарача бульбу тушылі з мясам. Як бывае яшчэ кабана куплялі/калолі і калбасы варылі. Такое усё сваё, прастое</w:t>
            </w: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  <w:p w14:paraId="47CAEE00" w14:textId="63284225" w:rsidR="00333FD9" w:rsidRPr="00FD2A0F" w:rsidRDefault="003E375E" w:rsidP="00FD2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Петушкі – </w:t>
            </w:r>
            <w:r w:rsidR="00444633" w:rsidRPr="00FD2A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рабіла бабуля з цукру. </w:t>
            </w:r>
          </w:p>
        </w:tc>
      </w:tr>
    </w:tbl>
    <w:p w14:paraId="3D97B66A" w14:textId="645DB999" w:rsidR="00174A8E" w:rsidRPr="00FD2A0F" w:rsidRDefault="00174A8E" w:rsidP="00FD2A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14:paraId="0DD0170D" w14:textId="77777777" w:rsidR="00FD2A0F" w:rsidRDefault="00FD2A0F" w:rsidP="00FD2A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14:paraId="68D8B065" w14:textId="1B4932EF" w:rsidR="00F425B0" w:rsidRPr="00FD2A0F" w:rsidRDefault="00FD2A0F" w:rsidP="00FD2A0F">
      <w:pPr>
        <w:tabs>
          <w:tab w:val="left" w:pos="667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ab/>
      </w:r>
    </w:p>
    <w:sectPr w:rsidR="00F425B0" w:rsidRPr="00FD2A0F" w:rsidSect="003F72CF">
      <w:footerReference w:type="default" r:id="rId7"/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666D8" w14:textId="77777777" w:rsidR="002011CB" w:rsidRDefault="002011CB" w:rsidP="00F425B0">
      <w:pPr>
        <w:spacing w:after="0" w:line="240" w:lineRule="auto"/>
      </w:pPr>
      <w:r>
        <w:separator/>
      </w:r>
    </w:p>
  </w:endnote>
  <w:endnote w:type="continuationSeparator" w:id="0">
    <w:p w14:paraId="557F1798" w14:textId="77777777" w:rsidR="002011CB" w:rsidRDefault="002011CB" w:rsidP="00F42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7329412"/>
      <w:docPartObj>
        <w:docPartGallery w:val="Page Numbers (Bottom of Page)"/>
        <w:docPartUnique/>
      </w:docPartObj>
    </w:sdtPr>
    <w:sdtEndPr/>
    <w:sdtContent>
      <w:p w14:paraId="064D421C" w14:textId="6E508544" w:rsidR="00F425B0" w:rsidRDefault="00F425B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031">
          <w:rPr>
            <w:noProof/>
          </w:rPr>
          <w:t>5</w:t>
        </w:r>
        <w:r>
          <w:fldChar w:fldCharType="end"/>
        </w:r>
      </w:p>
    </w:sdtContent>
  </w:sdt>
  <w:p w14:paraId="0FBA7969" w14:textId="77777777" w:rsidR="00F425B0" w:rsidRDefault="00F425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D2CFC" w14:textId="77777777" w:rsidR="002011CB" w:rsidRDefault="002011CB" w:rsidP="00F425B0">
      <w:pPr>
        <w:spacing w:after="0" w:line="240" w:lineRule="auto"/>
      </w:pPr>
      <w:r>
        <w:separator/>
      </w:r>
    </w:p>
  </w:footnote>
  <w:footnote w:type="continuationSeparator" w:id="0">
    <w:p w14:paraId="53D5DB45" w14:textId="77777777" w:rsidR="002011CB" w:rsidRDefault="002011CB" w:rsidP="00F42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417"/>
    <w:multiLevelType w:val="hybridMultilevel"/>
    <w:tmpl w:val="FD3EE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B3274"/>
    <w:multiLevelType w:val="hybridMultilevel"/>
    <w:tmpl w:val="BAF62774"/>
    <w:lvl w:ilvl="0" w:tplc="5E4C1D1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30860"/>
    <w:multiLevelType w:val="hybridMultilevel"/>
    <w:tmpl w:val="55982FF6"/>
    <w:lvl w:ilvl="0" w:tplc="D6F4F722">
      <w:start w:val="1"/>
      <w:numFmt w:val="bullet"/>
      <w:lvlText w:val="-"/>
      <w:lvlJc w:val="left"/>
      <w:pPr>
        <w:ind w:left="382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F8"/>
    <w:rsid w:val="0007446A"/>
    <w:rsid w:val="000871AB"/>
    <w:rsid w:val="000901B6"/>
    <w:rsid w:val="001263C9"/>
    <w:rsid w:val="00134557"/>
    <w:rsid w:val="00143BD5"/>
    <w:rsid w:val="00155031"/>
    <w:rsid w:val="00164ABB"/>
    <w:rsid w:val="00174A8E"/>
    <w:rsid w:val="002011CB"/>
    <w:rsid w:val="00222AD1"/>
    <w:rsid w:val="0023676E"/>
    <w:rsid w:val="00286C8B"/>
    <w:rsid w:val="00333FD9"/>
    <w:rsid w:val="00334FC8"/>
    <w:rsid w:val="00342568"/>
    <w:rsid w:val="003D60F8"/>
    <w:rsid w:val="003E1DE9"/>
    <w:rsid w:val="003E375E"/>
    <w:rsid w:val="003E5385"/>
    <w:rsid w:val="003F72CF"/>
    <w:rsid w:val="00444633"/>
    <w:rsid w:val="00472973"/>
    <w:rsid w:val="004F21D9"/>
    <w:rsid w:val="00504F0D"/>
    <w:rsid w:val="00531D12"/>
    <w:rsid w:val="00567BB2"/>
    <w:rsid w:val="0058401E"/>
    <w:rsid w:val="005F08AA"/>
    <w:rsid w:val="005F322C"/>
    <w:rsid w:val="00651049"/>
    <w:rsid w:val="006B525A"/>
    <w:rsid w:val="006C6D46"/>
    <w:rsid w:val="006D2A71"/>
    <w:rsid w:val="006F0082"/>
    <w:rsid w:val="00732CB7"/>
    <w:rsid w:val="00762427"/>
    <w:rsid w:val="007F4112"/>
    <w:rsid w:val="008B2435"/>
    <w:rsid w:val="00917F67"/>
    <w:rsid w:val="0093000C"/>
    <w:rsid w:val="009339F6"/>
    <w:rsid w:val="00952222"/>
    <w:rsid w:val="00955B22"/>
    <w:rsid w:val="00962F0B"/>
    <w:rsid w:val="00AA5975"/>
    <w:rsid w:val="00AB4B8F"/>
    <w:rsid w:val="00BA089B"/>
    <w:rsid w:val="00BB5AD8"/>
    <w:rsid w:val="00C560E4"/>
    <w:rsid w:val="00C57BCA"/>
    <w:rsid w:val="00CE446B"/>
    <w:rsid w:val="00CF34B2"/>
    <w:rsid w:val="00D17CEE"/>
    <w:rsid w:val="00D22755"/>
    <w:rsid w:val="00D31DF7"/>
    <w:rsid w:val="00D66CEE"/>
    <w:rsid w:val="00DD7D1E"/>
    <w:rsid w:val="00E77F5A"/>
    <w:rsid w:val="00F10F6D"/>
    <w:rsid w:val="00F425B0"/>
    <w:rsid w:val="00FA5ABE"/>
    <w:rsid w:val="00FD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29DF"/>
  <w15:docId w15:val="{EC4E5A6A-8A9C-43EA-AFDF-C7B7F8C8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00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00C"/>
    <w:pPr>
      <w:ind w:left="720"/>
      <w:contextualSpacing/>
    </w:pPr>
  </w:style>
  <w:style w:type="table" w:styleId="a4">
    <w:name w:val="Table Grid"/>
    <w:basedOn w:val="a1"/>
    <w:uiPriority w:val="39"/>
    <w:rsid w:val="00930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42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25B0"/>
  </w:style>
  <w:style w:type="paragraph" w:styleId="a7">
    <w:name w:val="footer"/>
    <w:basedOn w:val="a"/>
    <w:link w:val="a8"/>
    <w:uiPriority w:val="99"/>
    <w:unhideWhenUsed/>
    <w:rsid w:val="00F42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25B0"/>
  </w:style>
  <w:style w:type="paragraph" w:styleId="a9">
    <w:name w:val="Balloon Text"/>
    <w:basedOn w:val="a"/>
    <w:link w:val="aa"/>
    <w:uiPriority w:val="99"/>
    <w:semiHidden/>
    <w:unhideWhenUsed/>
    <w:rsid w:val="00F42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2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8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omcnt7</dc:creator>
  <cp:keywords/>
  <dc:description/>
  <cp:lastModifiedBy>omcnt1</cp:lastModifiedBy>
  <cp:revision>30</cp:revision>
  <cp:lastPrinted>2023-01-26T11:24:00Z</cp:lastPrinted>
  <dcterms:created xsi:type="dcterms:W3CDTF">2022-12-09T11:01:00Z</dcterms:created>
  <dcterms:modified xsi:type="dcterms:W3CDTF">2023-12-11T07:49:00Z</dcterms:modified>
</cp:coreProperties>
</file>